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99" w:rsidRDefault="00485C99" w:rsidP="00485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5166A7">
        <w:rPr>
          <w:rFonts w:ascii="Times New Roman" w:hAnsi="Times New Roman" w:cs="Times New Roman"/>
          <w:b/>
          <w:sz w:val="28"/>
          <w:szCs w:val="28"/>
        </w:rPr>
        <w:t>май-июнь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г.</w:t>
      </w:r>
    </w:p>
    <w:tbl>
      <w:tblPr>
        <w:tblW w:w="15892" w:type="dxa"/>
        <w:tblInd w:w="93" w:type="dxa"/>
        <w:tblLayout w:type="fixed"/>
        <w:tblLook w:val="04A0"/>
      </w:tblPr>
      <w:tblGrid>
        <w:gridCol w:w="441"/>
        <w:gridCol w:w="1842"/>
        <w:gridCol w:w="1134"/>
        <w:gridCol w:w="1324"/>
        <w:gridCol w:w="1086"/>
        <w:gridCol w:w="851"/>
        <w:gridCol w:w="992"/>
        <w:gridCol w:w="2410"/>
        <w:gridCol w:w="1275"/>
        <w:gridCol w:w="1276"/>
        <w:gridCol w:w="2127"/>
        <w:gridCol w:w="1134"/>
      </w:tblGrid>
      <w:tr w:rsidR="002C2430" w:rsidRPr="002C2430" w:rsidTr="00BD464E">
        <w:trPr>
          <w:trHeight w:val="61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извещения о проведении торгов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М)ЦК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Контракт</w:t>
            </w:r>
          </w:p>
        </w:tc>
      </w:tr>
      <w:tr w:rsidR="002C2430" w:rsidRPr="002C2430" w:rsidTr="0046656D">
        <w:trPr>
          <w:trHeight w:val="150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Первоначальная сумма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контракта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C2430" w:rsidRPr="002C2430" w:rsidRDefault="002C2430" w:rsidP="002C2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24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поставщика</w:t>
            </w:r>
          </w:p>
        </w:tc>
      </w:tr>
      <w:tr w:rsidR="0046656D" w:rsidRPr="002C2430" w:rsidTr="0046656D">
        <w:trPr>
          <w:trHeight w:val="126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656D" w:rsidRPr="002C2430" w:rsidRDefault="0046656D" w:rsidP="002C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0340200003321004693-01-2021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46656D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0340200003321004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46656D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656D" w:rsidRPr="005166A7" w:rsidRDefault="0051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A7">
              <w:rPr>
                <w:rFonts w:ascii="Times New Roman" w:hAnsi="Times New Roman" w:cs="Times New Roman"/>
                <w:sz w:val="20"/>
                <w:szCs w:val="20"/>
              </w:rPr>
              <w:t>оказание услуг по технической поддержке и сопровождению (далее – «Услуги») программно-аппаратного комплекса, (далее – «ПАК»)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160000,00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КИРОВСКОЕ ОБЛАСТНОЕ ГОСУДАРСТВЕННОЕ БЮДЖЕТНОЕ УЧРЕЖДЕНИЕ ЗДРАВООХРАНЕНИЯ "МЕДИЦИНСКИЙ ИНФОРМАЦИОННО-АНАЛИТИЧЕСКИЙ ЦЕНТР, ЦЕНТР ОБЩЕСТВЕННОГО ЗДОРОВЬЯ И МЕДИЦИНСКОЙ ПРОФИЛАКТИКИ"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56D" w:rsidRPr="005166A7" w:rsidRDefault="005166A7" w:rsidP="002C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66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4347026549</w:t>
            </w:r>
          </w:p>
        </w:tc>
      </w:tr>
    </w:tbl>
    <w:p w:rsidR="002C2430" w:rsidRPr="002C2430" w:rsidRDefault="002C2430" w:rsidP="00485C9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C2430" w:rsidRPr="002C2430" w:rsidSect="00485C99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C99"/>
    <w:rsid w:val="00285E68"/>
    <w:rsid w:val="002C2430"/>
    <w:rsid w:val="003521A3"/>
    <w:rsid w:val="0046656D"/>
    <w:rsid w:val="00485C99"/>
    <w:rsid w:val="004B55FE"/>
    <w:rsid w:val="005166A7"/>
    <w:rsid w:val="00584484"/>
    <w:rsid w:val="005851B4"/>
    <w:rsid w:val="006721DC"/>
    <w:rsid w:val="00806B50"/>
    <w:rsid w:val="00B818F3"/>
    <w:rsid w:val="00BD0DE6"/>
    <w:rsid w:val="00BD464E"/>
    <w:rsid w:val="00BE3E84"/>
    <w:rsid w:val="00C81D97"/>
    <w:rsid w:val="00CD5388"/>
    <w:rsid w:val="00E207E9"/>
    <w:rsid w:val="00F7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dcterms:created xsi:type="dcterms:W3CDTF">2021-04-12T13:09:00Z</dcterms:created>
  <dcterms:modified xsi:type="dcterms:W3CDTF">2021-06-17T06:37:00Z</dcterms:modified>
</cp:coreProperties>
</file>